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ROCZNY PLAN PRACY </w:t>
      </w:r>
    </w:p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PUBLICZNEGO PRZEDSZKOLA </w:t>
      </w:r>
    </w:p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W ŻELKOWIE-KOLONII </w:t>
      </w:r>
    </w:p>
    <w:p w:rsidR="00C0055B" w:rsidRDefault="00C0055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NA ROK SZKOLNY 2021/2022</w:t>
      </w: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0055B" w:rsidRDefault="00C005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0055B" w:rsidRDefault="00C0055B">
      <w:pPr>
        <w:jc w:val="right"/>
        <w:rPr>
          <w:i/>
        </w:rPr>
      </w:pPr>
    </w:p>
    <w:p w:rsidR="00C0055B" w:rsidRDefault="00C0055B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C0055B" w:rsidRDefault="00C0055B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C0055B" w:rsidRDefault="00B91E89">
      <w:pPr>
        <w:shd w:val="clear" w:color="auto" w:fill="FFFFFF"/>
        <w:spacing w:after="150" w:line="360" w:lineRule="atLeast"/>
        <w:jc w:val="center"/>
        <w:outlineLvl w:val="2"/>
      </w:pPr>
      <w:r>
        <w:rPr>
          <w:rFonts w:ascii="Times New Roman" w:hAnsi="Times New Roman" w:cs="Times New Roman"/>
          <w:b/>
          <w:spacing w:val="-15"/>
          <w:sz w:val="28"/>
          <w:szCs w:val="36"/>
        </w:rPr>
        <w:lastRenderedPageBreak/>
        <w:t xml:space="preserve">Roczny plan pracy przedszkola powstał w oparciu o wnioski z przeprowadzonej ewaluacji wewnętrznej w roku szkolnym 2020/2021 oraz uwzględnia kierunki polityki oświatowej państwa określone przez </w:t>
      </w:r>
      <w:proofErr w:type="spellStart"/>
      <w:r>
        <w:rPr>
          <w:rFonts w:ascii="Times New Roman" w:hAnsi="Times New Roman" w:cs="Times New Roman"/>
          <w:b/>
          <w:spacing w:val="-15"/>
          <w:sz w:val="28"/>
          <w:szCs w:val="36"/>
        </w:rPr>
        <w:t>MEiN</w:t>
      </w:r>
      <w:proofErr w:type="spellEnd"/>
      <w:r>
        <w:rPr>
          <w:rFonts w:ascii="Times New Roman" w:hAnsi="Times New Roman" w:cs="Times New Roman"/>
          <w:b/>
          <w:spacing w:val="-15"/>
          <w:sz w:val="28"/>
          <w:szCs w:val="36"/>
        </w:rPr>
        <w:t xml:space="preserve"> na rok szkolny 2021/2022.</w:t>
      </w:r>
    </w:p>
    <w:p w:rsidR="00C0055B" w:rsidRDefault="00C0055B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C0055B" w:rsidRDefault="00B91E89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  <w:r>
        <w:rPr>
          <w:rFonts w:ascii="Times New Roman" w:hAnsi="Times New Roman" w:cs="Times New Roman"/>
          <w:b/>
          <w:spacing w:val="-15"/>
          <w:sz w:val="36"/>
          <w:szCs w:val="36"/>
        </w:rPr>
        <w:t>Podstawowe kierunki realizacji polityki oświatowej państwa w roku szkolnym 2020/2021</w:t>
      </w:r>
    </w:p>
    <w:p w:rsidR="00C0055B" w:rsidRDefault="00C0055B">
      <w:pPr>
        <w:rPr>
          <w:rFonts w:ascii="Times New Roman" w:hAnsi="Times New Roman" w:cs="Times New Roman"/>
          <w:color w:val="000000" w:themeColor="text1"/>
        </w:rPr>
      </w:pPr>
    </w:p>
    <w:p w:rsidR="00C0055B" w:rsidRDefault="00B91E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</w:rPr>
      </w:pPr>
      <w:r>
        <w:rPr>
          <w:rFonts w:ascii="Times New Roman" w:eastAsia="Times New Roman" w:hAnsi="Times New Roman" w:cs="Times New Roman"/>
          <w:color w:val="1B1B1B"/>
          <w:sz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C0055B" w:rsidRDefault="00B91E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</w:rPr>
        <w:t>Wychowanie do wrażliwości na prawdę i dobro. Kształtowanie właściwych postaw szlachetności, zaangażowania społecznego i dbałości o zdrowie.</w:t>
      </w:r>
    </w:p>
    <w:p w:rsidR="00C0055B" w:rsidRDefault="00B91E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</w:rPr>
      </w:pPr>
      <w:r>
        <w:rPr>
          <w:rFonts w:ascii="Times New Roman" w:eastAsia="Times New Roman" w:hAnsi="Times New Roman" w:cs="Times New Roman"/>
          <w:color w:val="1B1B1B"/>
          <w:sz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C0055B" w:rsidRDefault="00B91E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</w:rPr>
      </w:pPr>
      <w:r>
        <w:rPr>
          <w:rFonts w:ascii="Times New Roman" w:eastAsia="Times New Roman" w:hAnsi="Times New Roman" w:cs="Times New Roman"/>
          <w:color w:val="1B1B1B"/>
          <w:sz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C0055B" w:rsidRDefault="00B91E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</w:rPr>
      </w:pPr>
      <w:r>
        <w:rPr>
          <w:rFonts w:ascii="Times New Roman" w:eastAsia="Times New Roman" w:hAnsi="Times New Roman" w:cs="Times New Roman"/>
          <w:color w:val="1B1B1B"/>
          <w:sz w:val="24"/>
        </w:rPr>
        <w:t xml:space="preserve">Wdrażanie Zintegrowanej Strategii Umiejętności – rozwój umiejętności zawodowych w edukacji formalnej i 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</w:rPr>
        <w:t>pozaformalnej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</w:rPr>
        <w:t>, w tym uczeniu się dorosłych.</w:t>
      </w:r>
    </w:p>
    <w:p w:rsidR="00C0055B" w:rsidRDefault="00B91E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</w:rPr>
        <w:t>Wzmocnienie edukacji ekologicznej w szkołach. Rozwijanie postawy odpowiedzialności za środowisko naturalne.</w:t>
      </w:r>
    </w:p>
    <w:p w:rsidR="00C0055B" w:rsidRDefault="00C0055B">
      <w:pPr>
        <w:rPr>
          <w:sz w:val="44"/>
        </w:rPr>
      </w:pPr>
    </w:p>
    <w:p w:rsidR="00C0055B" w:rsidRDefault="00B91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Główne zadania na rok szkolny 2021/2022:</w:t>
      </w:r>
    </w:p>
    <w:p w:rsidR="00C0055B" w:rsidRDefault="00C0055B">
      <w:pPr>
        <w:pStyle w:val="Akapitzlist"/>
        <w:ind w:left="284" w:hanging="426"/>
      </w:pPr>
    </w:p>
    <w:p w:rsidR="00C0055B" w:rsidRDefault="00C0055B">
      <w:pPr>
        <w:pStyle w:val="Akapitzlist"/>
        <w:ind w:left="284"/>
      </w:pPr>
    </w:p>
    <w:p w:rsidR="00C0055B" w:rsidRDefault="00B91E89">
      <w:pPr>
        <w:shd w:val="clear" w:color="auto" w:fill="FFFFFF"/>
        <w:spacing w:after="0" w:line="240" w:lineRule="auto"/>
        <w:ind w:left="993"/>
        <w:textAlignment w:val="baseline"/>
        <w:rPr>
          <w:i/>
        </w:rPr>
      </w:pPr>
      <w:r>
        <w:rPr>
          <w:rFonts w:ascii="Times New Roman" w:eastAsia="Times New Roman" w:hAnsi="Times New Roman" w:cs="Times New Roman"/>
          <w:i/>
          <w:color w:val="1B1B1B"/>
          <w:sz w:val="24"/>
        </w:rPr>
        <w:t>I. Wychowanie do wrażliwości na prawdę i dobro. Kształtowanie właściwych postaw szlachetności, zaangażowania społecznego i dbałości o zdrowie.</w:t>
      </w:r>
    </w:p>
    <w:p w:rsidR="00C0055B" w:rsidRDefault="00B91E89">
      <w:pPr>
        <w:ind w:left="99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II.</w:t>
      </w:r>
      <w:r>
        <w:rPr>
          <w:i/>
          <w:sz w:val="28"/>
        </w:rPr>
        <w:tab/>
      </w:r>
      <w:r>
        <w:rPr>
          <w:rFonts w:ascii="Times New Roman" w:hAnsi="Times New Roman" w:cs="Times New Roman"/>
          <w:i/>
          <w:sz w:val="24"/>
        </w:rPr>
        <w:t>Wzmocnienie edukacji ekologicznej w szkołach. Rozwijanie postawy odpowiedzialności za środowisko naturalne.</w:t>
      </w:r>
    </w:p>
    <w:p w:rsidR="00C0055B" w:rsidRDefault="00C0055B">
      <w:pPr>
        <w:jc w:val="center"/>
        <w:rPr>
          <w:b/>
          <w:sz w:val="28"/>
        </w:rPr>
      </w:pPr>
    </w:p>
    <w:p w:rsidR="00C0055B" w:rsidRDefault="00C0055B">
      <w:pPr>
        <w:jc w:val="center"/>
        <w:rPr>
          <w:b/>
          <w:sz w:val="28"/>
        </w:rPr>
      </w:pPr>
    </w:p>
    <w:p w:rsidR="00C0055B" w:rsidRDefault="00C0055B">
      <w:pPr>
        <w:jc w:val="center"/>
        <w:rPr>
          <w:b/>
          <w:sz w:val="28"/>
        </w:rPr>
      </w:pPr>
    </w:p>
    <w:p w:rsidR="00C0055B" w:rsidRDefault="00C0055B">
      <w:pPr>
        <w:rPr>
          <w:b/>
          <w:sz w:val="28"/>
        </w:rPr>
      </w:pPr>
    </w:p>
    <w:tbl>
      <w:tblPr>
        <w:tblStyle w:val="Tabela-Siatka"/>
        <w:tblW w:w="10065" w:type="dxa"/>
        <w:tblInd w:w="-176" w:type="dxa"/>
        <w:tblLook w:val="01E0" w:firstRow="1" w:lastRow="1" w:firstColumn="1" w:lastColumn="1" w:noHBand="0" w:noVBand="0"/>
      </w:tblPr>
      <w:tblGrid>
        <w:gridCol w:w="1985"/>
        <w:gridCol w:w="4396"/>
        <w:gridCol w:w="1984"/>
        <w:gridCol w:w="1700"/>
      </w:tblGrid>
      <w:tr w:rsidR="00C0055B">
        <w:trPr>
          <w:trHeight w:val="793"/>
        </w:trPr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Cel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Zadanie/sposób realizacji</w:t>
            </w:r>
          </w:p>
        </w:tc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700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</w:tr>
      <w:tr w:rsidR="00C0055B">
        <w:trPr>
          <w:trHeight w:val="2221"/>
        </w:trPr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Tworzenie warunków do realizacji podstawy programowej i przyjętych programów.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1.Przyjecie uchwałą RP zestawu programów wychowania przedszkolnego na rok szkolny 2021/2022.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2.Weryfikacja ramowych rozkładów dnia w kontekście proporcji zagospodarowania czasu, uwzględnienie w szczególności: zajęć i zabaw dowolnych, aktywności na powietrzu, zajęć dydaktycznych.</w:t>
            </w:r>
          </w:p>
        </w:tc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</w:t>
            </w:r>
          </w:p>
        </w:tc>
        <w:tc>
          <w:tcPr>
            <w:tcW w:w="170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</w:tc>
      </w:tr>
      <w:tr w:rsidR="00C0055B">
        <w:trPr>
          <w:trHeight w:val="4305"/>
        </w:trPr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Organizacja procesów wspomagania rozwoju i edukacji dzieci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pStyle w:val="Akapitzlist"/>
              <w:tabs>
                <w:tab w:val="left" w:pos="318"/>
              </w:tabs>
              <w:ind w:left="3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1.Sporządzenie rocznego planu pracy i harmonogramu imprez i uroczystości przedszkolnych.</w:t>
            </w:r>
          </w:p>
          <w:p w:rsidR="00C0055B" w:rsidRDefault="00C0055B">
            <w:pPr>
              <w:pStyle w:val="Akapitzlist"/>
              <w:ind w:left="-35"/>
              <w:rPr>
                <w:rFonts w:eastAsiaTheme="minorEastAsia"/>
                <w:sz w:val="20"/>
                <w:szCs w:val="20"/>
              </w:rPr>
            </w:pPr>
          </w:p>
          <w:p w:rsidR="00C0055B" w:rsidRDefault="00B91E89">
            <w:pPr>
              <w:pStyle w:val="Akapitzlist"/>
              <w:ind w:left="-35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2.Opracowywanie planów miesięcznych z uwzględnieniem przyjętych programów oraz potrzeb i możliwości dzieci.</w:t>
            </w:r>
          </w:p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ascii="Times New Roman" w:hAnsi="Times New Roman" w:cs="Times New Roman"/>
              </w:rPr>
              <w:t>. Diagnozowanie i analizowanie osiągnięć dzieci we wszystkich sferach rozwoju (arkusz obserwacji dziecka).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4.Informowanie  rodziców o postępach/ewentualnych problemach rozwojowych wychowanków (indywidualne konsultacje).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5.Innowacja pedagogiczna </w:t>
            </w:r>
            <w:r w:rsidR="00594709">
              <w:rPr>
                <w:rFonts w:ascii="Times New Roman" w:hAnsi="Times New Roman" w:cs="Times New Roman"/>
              </w:rPr>
              <w:t>„Mądry maluch”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6.”Codzienna gimnastyka buzi i języka” – innowacja pedagogiczna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</w:pPr>
            <w:r>
              <w:rPr>
                <w:rFonts w:ascii="Times New Roman" w:hAnsi="Times New Roman" w:cs="Times New Roman"/>
              </w:rPr>
              <w:t>7. Innowacja pedagogiczna „Matematyczna przygoda – myślę, doświadczam, koduję”</w:t>
            </w:r>
          </w:p>
          <w:p w:rsidR="00C0055B" w:rsidRDefault="00C0055B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K.Baniak</w:t>
            </w:r>
            <w:proofErr w:type="spellEnd"/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3-latki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E.Kozłowska</w:t>
            </w:r>
            <w:proofErr w:type="spellEnd"/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3-latki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Strzalińska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5-latki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sierpień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październik/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 2021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maj/czerwiec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 w miesiącu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2021-maj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2021-maj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2021-maj 2022</w:t>
            </w:r>
          </w:p>
        </w:tc>
      </w:tr>
      <w:tr w:rsidR="00C0055B">
        <w:trPr>
          <w:trHeight w:val="1124"/>
        </w:trPr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Tworzenie warunków do rozwoju samodzielności dzieci.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1.Zajęcia adaptacyjne – poznanie nowego otoczenia (sale przedszkolne, szatnia, łazienka itp.)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2.Organizowanie warunków sprzyjających bezstresowej adaptacji dzieci.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3.Organizowanie warunków działalności przedszkola pozwalających na zapewnienie poczucia bezpieczeństwa i akceptacji przedszkola przez dzieci.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4.Kształtowanie oraz utrwalanie czynności samoobsługowych: rozbierania i ubierania się, mycia rąk, posługiwania się sztućcami.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Przygotowanie w salach kącików zainteresowań oraz kącików tematycznych.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Systematyczna realizacja dyżurów pełnionych przez dzieci – ustalenie i omówienie obowiązków dyżurnych.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7.Cykliczne organizowanie sprzątania w sali przedszkolnej – wdrażanie do dbałości o salę (segregowanie klocków, układanie zabawek, porządkowanie swojego miejsca pracy itp.).</w:t>
            </w:r>
          </w:p>
          <w:p w:rsidR="00C0055B" w:rsidRDefault="00C0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Nauczyciele grupy 3-latków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grupy 3-latków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pracownicy przedszkola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Nauczyciele 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 4-latków i 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5-latków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55B" w:rsidRDefault="00B91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sierpień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55B">
        <w:trPr>
          <w:trHeight w:val="2826"/>
        </w:trPr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Doskonalenie systemu wychowawczego przedszkola i kształtowanie inteligencji emocjonalnej dzieci.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1.”Kodeks przedszkolaka” - zawarcie kontraktów grupowych obejmujących normy zachowania i postępowania – przygotowanie formy graficznej w salach.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Analiza bieżących problemów wychowawczych pojawiających się w poszczególnych grupach.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3.Realizowanie cyklu zabaw przeciw agresji – wspomaganie rozwoju emocjonalnego i społecznego dzieci.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55B">
        <w:trPr>
          <w:trHeight w:val="1680"/>
        </w:trPr>
        <w:tc>
          <w:tcPr>
            <w:tcW w:w="1984" w:type="dxa"/>
            <w:shd w:val="clear" w:color="auto" w:fill="auto"/>
          </w:tcPr>
          <w:p w:rsidR="00C0055B" w:rsidRDefault="00B91E89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REALIZACJA PRIORYTETÓW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MEiN</w:t>
            </w:r>
            <w:proofErr w:type="spellEnd"/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Wychowanie do wrażliwości naprawdę i dobro, kształtowanie właściwych postaw szlachetności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/>
              <w:jc w:val="both"/>
            </w:pPr>
          </w:p>
          <w:p w:rsidR="00C0055B" w:rsidRDefault="00B91E8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1.”Kulturalny przedszkolak” – prowadzenie zajęć mających na celu kształtowanie i utrwalanie u dzieci właściwych norm społecznych oraz wdrażanie do stosowania zwrotów grzecznościowych,  prowadzenie zajęć mających na celu uwrażliwianie dzieci na potrzeby innych osób; pomoc słabszym; utrwalanie kulturalnego zachowania się w domu, przedszkolu i w miejscach publicznych.</w:t>
            </w:r>
          </w:p>
          <w:p w:rsidR="00C0055B" w:rsidRDefault="00C0055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C0055B" w:rsidRDefault="00B91E89">
            <w:pPr>
              <w:pStyle w:val="Akapitzlist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Stwarzanie serdecznego klimatu w grupie sprzyjającego okazywaniu troskliwości i zainteresowania kolegą/koleżanką z grupy: zorganizowanie kącika urodzinowego dla dzieci, organizacja urodzin dziecka w grupie, utrzymywanie kontaktu z nieobecnym chorym dzieckiem, itd.</w:t>
            </w:r>
          </w:p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3.Obchody „Dnia Przedszkolaka” – podkreślenie wagi przedszkola w rozwoju i edukacji dzieci, czerpanie radości przez dzieci z bycia przedszkolakiem.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4.”Z uśmiechem mi do twarzy” – przedszkolne obchody „Dnia Uśmiechu”. Stworzenie </w:t>
            </w:r>
            <w:proofErr w:type="spellStart"/>
            <w:r>
              <w:rPr>
                <w:rFonts w:ascii="Times New Roman" w:hAnsi="Times New Roman" w:cs="Times New Roman"/>
              </w:rPr>
              <w:t>fotobudki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wykonanie zdjęć do „grupowej galerii uśmiechów”.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5.Udział w akcjach charytatywnych: rozwijanie u dzieci empatii i wrażliwości.</w:t>
            </w:r>
          </w:p>
          <w:p w:rsidR="00C0055B" w:rsidRDefault="00C005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bCs/>
              </w:rPr>
              <w:t>Kształtowanie postaw oraz ukazanie  wartości na przykładzie bohaterów bajek.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7.Promowanie działań kształtujących szacunek do każdego człowieka - uświadomienie dzieciom, że </w:t>
            </w:r>
            <w:r>
              <w:rPr>
                <w:rFonts w:ascii="Times New Roman" w:hAnsi="Times New Roman" w:cs="Times New Roman"/>
                <w:bCs/>
              </w:rPr>
              <w:lastRenderedPageBreak/>
              <w:t>ludzi nie można różnicować ze względu na kolor skóry, płeć, pochodzenie, język.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8.Udział w teatrzykach  i  koncertach kształtujących postawy i wartości w życiu małego człowieka.</w:t>
            </w:r>
          </w:p>
          <w:p w:rsidR="00C0055B" w:rsidRDefault="00C0055B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55B">
        <w:trPr>
          <w:trHeight w:val="1124"/>
        </w:trPr>
        <w:tc>
          <w:tcPr>
            <w:tcW w:w="1984" w:type="dxa"/>
            <w:shd w:val="clear" w:color="auto" w:fill="auto"/>
          </w:tcPr>
          <w:p w:rsidR="00C0055B" w:rsidRDefault="00C0055B">
            <w:pPr>
              <w:spacing w:before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B91E89" w:rsidP="00B91E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Kształtowanie postaw obywatelskich i patriotycznych.</w:t>
            </w:r>
          </w:p>
          <w:p w:rsidR="00C0055B" w:rsidRDefault="00C0055B">
            <w:pPr>
              <w:spacing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0055B" w:rsidRDefault="00B91E8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1.Przyswajanie przez dzieci treści z edukacji patriotycznej poprzez udział w zajęciach dydaktyczno- wychowawczych.</w:t>
            </w:r>
          </w:p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Poznanie kultury i tradycji związanych z obchodami świąt tj.  </w:t>
            </w:r>
          </w:p>
          <w:p w:rsidR="00C0055B" w:rsidRDefault="00B91E89">
            <w:pPr>
              <w:pStyle w:val="Akapitzlist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Dzień Niepodległości,</w:t>
            </w:r>
          </w:p>
          <w:p w:rsidR="00C0055B" w:rsidRDefault="00B91E89">
            <w:pPr>
              <w:pStyle w:val="Akapitzlist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Boże Narodzenie</w:t>
            </w:r>
          </w:p>
          <w:p w:rsidR="00C0055B" w:rsidRDefault="00B91E8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Wielkanoc</w:t>
            </w:r>
          </w:p>
          <w:p w:rsidR="00C0055B" w:rsidRDefault="00B91E8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Święta majowe: Święto Pracy 1 maj, 3-Maj Święto Konstytucji.</w:t>
            </w:r>
          </w:p>
          <w:p w:rsidR="00C0055B" w:rsidRDefault="00C0055B">
            <w:pPr>
              <w:pStyle w:val="Akapitzlist"/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0055B" w:rsidRDefault="00B91E89">
            <w:pPr>
              <w:pStyle w:val="Akapitzlist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Rozwijanie poczucia własnej tożsamości, budzenie świadomości narodowej.  Zapoznanie z symbolami narodowymi, hymnem, mapą Polski, stolicą.  Poznanie baśni, legend związanych z powstaniem państwa polskiego i stolicy.</w:t>
            </w:r>
          </w:p>
          <w:p w:rsidR="00C0055B" w:rsidRDefault="00C0055B">
            <w:pPr>
              <w:spacing w:after="0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55B">
        <w:trPr>
          <w:trHeight w:val="1408"/>
        </w:trPr>
        <w:tc>
          <w:tcPr>
            <w:tcW w:w="1984" w:type="dxa"/>
            <w:shd w:val="clear" w:color="auto" w:fill="auto"/>
          </w:tcPr>
          <w:p w:rsidR="00C0055B" w:rsidRDefault="00B91E89">
            <w:pPr>
              <w:spacing w:beforeAutospacing="1" w:after="0" w:line="240" w:lineRule="auto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Bezpieczne i efektywne korzystanie z technologii cyfrowych</w:t>
            </w: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1.Wybór optymalnej formy kształcenia na odległość w przypadku konieczności wprowadzenia nauki zdalnej</w:t>
            </w:r>
          </w:p>
          <w:p w:rsidR="00C0055B" w:rsidRDefault="00B91E8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przesyłanie zadań, propozycji zabaw, wymiana informacji między nauczycielem a rodzicem za pośrednictwem środków komunikacji elektronicznej ( e-dziennik, Messenger, zamknięta grupa na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facebooku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).</w:t>
            </w:r>
          </w:p>
          <w:p w:rsidR="00C0055B" w:rsidRDefault="00C0055B">
            <w:pPr>
              <w:pStyle w:val="Akapitzlist"/>
              <w:rPr>
                <w:rFonts w:eastAsiaTheme="minorEastAsia"/>
                <w:sz w:val="20"/>
                <w:szCs w:val="20"/>
              </w:rPr>
            </w:pPr>
          </w:p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2.Zabawy z tablicą interaktywną, wykorzystywanie tablicy podczas zajęć.</w:t>
            </w:r>
          </w:p>
          <w:p w:rsidR="00C0055B" w:rsidRDefault="00C0055B">
            <w:pPr>
              <w:spacing w:after="0"/>
            </w:pPr>
          </w:p>
          <w:p w:rsidR="00C0055B" w:rsidRDefault="00C0055B">
            <w:pPr>
              <w:spacing w:after="0"/>
            </w:pPr>
          </w:p>
          <w:p w:rsidR="00C0055B" w:rsidRDefault="00C0055B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_DdeLink__572_2167367207"/>
            <w:r>
              <w:rPr>
                <w:rFonts w:ascii="Times New Roman" w:eastAsia="Times New Roman" w:hAnsi="Times New Roman" w:cs="Times New Roman"/>
              </w:rPr>
              <w:t>Wychowawcy grup</w:t>
            </w:r>
            <w:bookmarkEnd w:id="0"/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55B">
        <w:trPr>
          <w:trHeight w:val="983"/>
        </w:trPr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b/>
              </w:rPr>
            </w:pPr>
          </w:p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Rozwijanie kompetencji czytelniczych oraz upowszechnianie czytelnictwa wśród dzieci.</w:t>
            </w:r>
          </w:p>
          <w:p w:rsidR="00C0055B" w:rsidRDefault="00C0055B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„Kwadrans na bajkę” - wprowadzenie zwyczaju czytanie dzieciom w ciągu dnia, rozbudzanie ich zainteresowań czytelniczych.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Realizacja </w:t>
            </w:r>
            <w:proofErr w:type="spellStart"/>
            <w:r>
              <w:rPr>
                <w:rFonts w:ascii="Times New Roman" w:hAnsi="Times New Roman" w:cs="Times New Roman"/>
              </w:rPr>
              <w:t>bajkoterapii</w:t>
            </w:r>
            <w:proofErr w:type="spellEnd"/>
            <w:r>
              <w:rPr>
                <w:rFonts w:ascii="Times New Roman" w:hAnsi="Times New Roman" w:cs="Times New Roman"/>
              </w:rPr>
              <w:t>, jako czasu na słuchanie i analizę literatury pokazującej dobro i zło oraz wzory właściwego postępowania.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Akcja ”Czytać każdy może” – zapraszanie rodziców do udziału w czytaniu dzieciom na forum grupy.</w:t>
            </w:r>
          </w:p>
          <w:p w:rsidR="00C0055B" w:rsidRDefault="00C005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„Ogólnopolski Dzień Głośnego Czytania” - zaproszenie rodziców do przedszkola.</w:t>
            </w:r>
          </w:p>
          <w:p w:rsidR="00C0055B" w:rsidRDefault="00C005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5.Stały kontakt z biblioteką szkolną – zajęcia warsztatowe w bibliotece.</w:t>
            </w:r>
          </w:p>
          <w:p w:rsidR="00C0055B" w:rsidRDefault="00C005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6.Udział w ogólnopolskich projektach czytelniczych:</w:t>
            </w:r>
          </w:p>
          <w:p w:rsidR="00C0055B" w:rsidRDefault="00C0055B">
            <w:pPr>
              <w:spacing w:after="0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„Miś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Bajkuś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 Krainie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Bajkoterapii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”</w:t>
            </w:r>
          </w:p>
          <w:p w:rsidR="00C0055B" w:rsidRDefault="00B91E89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„Książka dla Przedszkolaka”</w:t>
            </w:r>
          </w:p>
          <w:p w:rsidR="00C0055B" w:rsidRDefault="00C0055B">
            <w:pPr>
              <w:spacing w:after="0"/>
            </w:pPr>
          </w:p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Innowacja pedagogiczna z elementami </w:t>
            </w:r>
            <w:proofErr w:type="spellStart"/>
            <w:r>
              <w:rPr>
                <w:rFonts w:ascii="Times New Roman" w:hAnsi="Times New Roman" w:cs="Times New Roman"/>
              </w:rPr>
              <w:t>bajkoterapii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„Bajki na duże problemy małych dzieci”</w:t>
            </w:r>
          </w:p>
          <w:p w:rsidR="00C0055B" w:rsidRDefault="00C0055B">
            <w:pPr>
              <w:spacing w:after="0"/>
            </w:pPr>
          </w:p>
          <w:p w:rsidR="00C0055B" w:rsidRDefault="00C0055B">
            <w:pPr>
              <w:spacing w:after="0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„Spotkania ze sztuką” – oglądanie przedstawień teatralnych, słuchanie koncertów muzycznych na terenie przedszkola.</w:t>
            </w:r>
          </w:p>
          <w:p w:rsidR="00C0055B" w:rsidRDefault="00C0055B">
            <w:pPr>
              <w:spacing w:after="0"/>
              <w:jc w:val="both"/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9.Zapoznanie dzieci z różnymi gatunkami literackimi (bajka, baśń, legenda, opowiadanie, poezja).</w:t>
            </w:r>
          </w:p>
          <w:p w:rsidR="00C0055B" w:rsidRDefault="00C005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55B" w:rsidRDefault="00B91E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10.Konkurs dla dzieci i rodziców na wierszyk logopedyczny.</w:t>
            </w:r>
          </w:p>
          <w:p w:rsidR="00C0055B" w:rsidRDefault="00C0055B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rodzice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Wychowawcy grup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rodzice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bibliotekarz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E80" w:rsidRDefault="00BE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Strzalińska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Wysokińska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Barszcz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Baniak</w:t>
            </w: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E80" w:rsidRDefault="00BE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2021- czerwiec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04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  <w:r w:rsidR="00B91E89">
              <w:rPr>
                <w:rFonts w:ascii="Times New Roman" w:eastAsia="Times New Roman" w:hAnsi="Times New Roman" w:cs="Times New Roman"/>
              </w:rPr>
              <w:t xml:space="preserve"> 2021- maj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kalendarza imprez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styczeń/luty 2022</w:t>
            </w:r>
          </w:p>
        </w:tc>
      </w:tr>
      <w:tr w:rsidR="00C0055B">
        <w:trPr>
          <w:trHeight w:val="1408"/>
        </w:trPr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Promocja zdrowia i aktywności ruchowej</w:t>
            </w: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1.Realizowanie tematyki promującej zdrowy styl życia, zdrowe odżywianie i zasady higieny.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.Realizacja programów promujących zdrowie: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„Zdrowo i sportowo”</w:t>
            </w:r>
          </w:p>
          <w:p w:rsidR="00BE7E80" w:rsidRDefault="00BE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„Mamo, tato wolę wodę”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Tworzenie warunków sprzyjających aktywności ruchowej (prowadzenie ćwiczeń gimnastycznych, zabaw ruchowych).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Organizowanie spacerów, wycieczek w połączeniu z formami ruchu na świeżym powietrzu.</w:t>
            </w:r>
          </w:p>
          <w:p w:rsidR="00C0055B" w:rsidRDefault="00C0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5.Obchody Światowego Dnia Mycia Rąk.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6.Wdrażanie dzieci do przestrzegania reżimu sanitarnego zawartego w wewnętrznych procedurach bezpieczeństwa obowiązujących w Publicznym Przedszkolu w Żelkowie-Kolonii.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E80" w:rsidRDefault="00BE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Baniak</w:t>
            </w:r>
          </w:p>
          <w:p w:rsidR="00C0055B" w:rsidRDefault="00BE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Barszcz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grup, personel pomocniczy przedszkola</w:t>
            </w: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roku,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zgodnie z realizacją tygodniowych obszarów tematycznych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E80" w:rsidRDefault="00BE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E15" w:rsidRDefault="0004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0055B">
        <w:trPr>
          <w:trHeight w:val="1408"/>
        </w:trPr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Kształtowanie wśród dzieci nawyków w zakresie dbałości o bezpieczeństwo własne i innych.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Czuwanie nad bezpieczeństwem dzieci, w budynku i poza nim, przestrzeganie przepisów BHP i przepisów przeciwpożarowych.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Systematyczne kontrolowanie zabawek i sprzętu na terenie budynku i na placu zabaw.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3.”Bezpieczny w przedszkolu” –wprowadzenie zasad bezpiecznego pobytu w przedszkolu, bezpiecznego korzystania z zabawek i sprzętu na placu zabaw, wdrażanie do bezpiecznych kontaktów z rówieśnikami.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4.”Bezpieczny na drodze” – nauka zasad bezpiecznego poruszania się po drogach,  bezpiecznego przechodzenia przez pasy, bezpiecznego zachowania się podczas spacerów i wycieczek, wyrabianie umiejętności chodzenia w parach, zwartą grupą.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5.Spotkanie z funkcjonariuszem Policji.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6.Zapoznanie dzieci z telefonami alarmowymi oraz zasadami korzystania z nich.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7.Przeprowadzenie próbnej ewakuacji dzieci z przedszkola – we współpracy ze strażą pożarną.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8.Prowadzenie zajęć dotyczących unikania zagrożeń wynikających: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 zabaw w miejscach niebezpiecznych w różnych porach roku;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ze spożywania nieznanych owoców, pokarmów, lekarstw;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korzystania z urządzeń technicznych;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kontaktów z nieznajomymi osobami;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kontaktów ze zwierzętami.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9.Spotkanie ze strażakiem – wycieczka do jednostki straży pożarnej  w Siedlcach.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pedagogiczni i niepedagogiczni pracownicy przedszkola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Dyrektor,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pracownicy przedszkola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Barszcz</w:t>
            </w:r>
          </w:p>
        </w:tc>
        <w:tc>
          <w:tcPr>
            <w:tcW w:w="170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miesięcznych planów pracy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wciągu roku, zgodnie z realizacją tygodniowych obszarów tematycznych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kwiecień/maj 2022</w:t>
            </w:r>
          </w:p>
        </w:tc>
      </w:tr>
      <w:tr w:rsidR="00C0055B" w:rsidTr="00B91E89">
        <w:trPr>
          <w:trHeight w:val="1408"/>
        </w:trPr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055B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Kreowanie postawy twórczej w zakresie aktywności plastycznej i nie tylko</w:t>
            </w: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1.Ekspozycja prac dzieci w salach, na terenie przedszkola na stronie www przedszkola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Udział w wybranych konkursach plastycznych organizowanych na terenie gminy.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3.Udział w „Dniu Kropki” – wzbudzanie u dzieci kreatywności, pomysłowości i zachęcanie ich do tworzenia i działania.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Innowacja pedagogiczna „Mały malarz pomysłów”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 w:rsidP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Udział w ogólnopolskim projekcie edukacyjnym „Zabawa sztuką”.</w:t>
            </w:r>
          </w:p>
          <w:p w:rsidR="00B91E89" w:rsidRDefault="00B91E89" w:rsidP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Pr="00B91E89" w:rsidRDefault="00B91E89" w:rsidP="00B91E89">
            <w:pPr>
              <w:rPr>
                <w:rFonts w:ascii="Times New Roman" w:eastAsia="Times New Roman" w:hAnsi="Times New Roman" w:cs="Times New Roman"/>
              </w:rPr>
            </w:pPr>
            <w:r w:rsidRPr="00B91E89">
              <w:rPr>
                <w:rFonts w:ascii="Times New Roman" w:hAnsi="Times New Roman" w:cs="Times New Roman"/>
              </w:rPr>
              <w:t>6.Udział w ogólnopolskim projekcie edukacyjnym „</w:t>
            </w:r>
            <w:proofErr w:type="spellStart"/>
            <w:r w:rsidRPr="00B91E89">
              <w:rPr>
                <w:rFonts w:ascii="Times New Roman" w:hAnsi="Times New Roman" w:cs="Times New Roman"/>
              </w:rPr>
              <w:t>SensoSmy</w:t>
            </w:r>
            <w:r w:rsidRPr="00B91E89">
              <w:t>ki</w:t>
            </w:r>
            <w:proofErr w:type="spellEnd"/>
            <w:r w:rsidRPr="00B91E89">
              <w:t>”</w:t>
            </w:r>
          </w:p>
        </w:tc>
        <w:tc>
          <w:tcPr>
            <w:tcW w:w="1984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Wysokińska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Barszcz</w:t>
            </w:r>
          </w:p>
          <w:p w:rsidR="00C0055B" w:rsidRDefault="00C0055B" w:rsidP="00B91E89">
            <w:pPr>
              <w:rPr>
                <w:rFonts w:ascii="Times New Roman" w:eastAsia="Times New Roman" w:hAnsi="Times New Roman" w:cs="Times New Roman"/>
              </w:rPr>
            </w:pPr>
          </w:p>
          <w:p w:rsidR="00B91E89" w:rsidRPr="00B91E89" w:rsidRDefault="00B91E89" w:rsidP="00B91E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Wysokińska </w:t>
            </w:r>
          </w:p>
        </w:tc>
        <w:tc>
          <w:tcPr>
            <w:tcW w:w="1700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 – maj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E89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 – maj 2022</w:t>
            </w:r>
          </w:p>
          <w:p w:rsidR="00C0055B" w:rsidRDefault="00C0055B" w:rsidP="00B91E89">
            <w:pPr>
              <w:rPr>
                <w:rFonts w:ascii="Times New Roman" w:eastAsia="Times New Roman" w:hAnsi="Times New Roman" w:cs="Times New Roman"/>
              </w:rPr>
            </w:pPr>
          </w:p>
          <w:p w:rsid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 – maj 2022</w:t>
            </w:r>
          </w:p>
          <w:p w:rsidR="00541303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1303" w:rsidRPr="00B91E89" w:rsidRDefault="00541303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55B">
        <w:trPr>
          <w:trHeight w:val="3353"/>
        </w:trPr>
        <w:tc>
          <w:tcPr>
            <w:tcW w:w="1984" w:type="dxa"/>
            <w:shd w:val="clear" w:color="auto" w:fill="auto"/>
          </w:tcPr>
          <w:p w:rsidR="00541303" w:rsidRDefault="00541303" w:rsidP="0054130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  <w:lastRenderedPageBreak/>
              <w:t xml:space="preserve">REALIZACJA PRIORYTETÓW </w:t>
            </w:r>
            <w:proofErr w:type="spellStart"/>
            <w:r w:rsidRPr="00541303"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  <w:t>MEiN</w:t>
            </w:r>
            <w:proofErr w:type="spellEnd"/>
          </w:p>
          <w:p w:rsidR="00541303" w:rsidRDefault="00541303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</w:p>
          <w:p w:rsidR="00C0055B" w:rsidRDefault="00B91E89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  <w:t>Rozwijanie postawy odpowiedzialności za środowisko naturalne.</w:t>
            </w:r>
          </w:p>
          <w:p w:rsidR="00C0055B" w:rsidRDefault="00C0055B" w:rsidP="00541303">
            <w:pPr>
              <w:spacing w:after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1.Obchody „Święta drzewa” spotkanie z leśnikiem/ wyjazd do leśniczówki w Lipniaku.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2.Poznawanie różnych ekosystemów - 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planowanie tematów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kompleksowych (las, pole, łąka, sad, ogród, park).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3.Systematyczne obserwacje przyrodnicze w ogrodzie przedszkolnym oraz w okolicy przedszkola: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-zmiany w pogodzie,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-zmiany w przyrodzie dotyczące pory roku,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-różnorodność w przyrodzie barwy, kształty itd.,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-zwyczaje zwierząt.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4.Udział w akcji „Sprzątanie świata”.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Założenie hodowli roślin w kąciku przyrody.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6.Systematyczne włączanie zabaw badawczych i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doświadczeń do metod realizacji tematów kompleksowych.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7.Zbiórka surowców wtórnych: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plastikowe nakrętki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-zużyte baterie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makulatura.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>Udział w akcji charytatywno-ekologicznej „Kolorowe kredki”.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9.Udział w ogólnopolskich projektach ekologicznych: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„Działaj z impetem”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Ekoludek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4325" w:rsidRPr="00B34325" w:rsidRDefault="00B34325" w:rsidP="00B34325">
            <w:pPr>
              <w:jc w:val="both"/>
              <w:rPr>
                <w:rFonts w:ascii="Times New Roman" w:hAnsi="Times New Roman" w:cs="Times New Roman"/>
              </w:rPr>
            </w:pPr>
            <w:r w:rsidRPr="00B34325">
              <w:rPr>
                <w:rFonts w:ascii="Times New Roman" w:hAnsi="Times New Roman" w:cs="Times New Roman"/>
              </w:rPr>
              <w:t>10.„Eko-ozdoba choinkowa” - wewnętrzny konkurs na ekologiczną ozdobę choinkową</w:t>
            </w: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Barszcz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Baniak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Strzalińska</w:t>
            </w: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Baniak</w:t>
            </w:r>
          </w:p>
        </w:tc>
        <w:tc>
          <w:tcPr>
            <w:tcW w:w="170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wciągu roku, zgodnie z realizacją tygodniowych obszarów tematycznych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marzec/kwiecień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1303" w:rsidRDefault="00541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4325" w:rsidRDefault="00B34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 2021</w:t>
            </w:r>
          </w:p>
        </w:tc>
      </w:tr>
    </w:tbl>
    <w:p w:rsidR="00C0055B" w:rsidRDefault="00C0055B">
      <w:pPr>
        <w:rPr>
          <w:b/>
          <w:sz w:val="20"/>
          <w:szCs w:val="20"/>
        </w:rPr>
      </w:pPr>
    </w:p>
    <w:p w:rsidR="00C0055B" w:rsidRDefault="00C0055B">
      <w:pPr>
        <w:rPr>
          <w:rFonts w:ascii="Times New Roman" w:hAnsi="Times New Roman" w:cs="Times New Roman"/>
          <w:b/>
          <w:sz w:val="20"/>
          <w:szCs w:val="20"/>
        </w:rPr>
      </w:pPr>
    </w:p>
    <w:p w:rsidR="00C0055B" w:rsidRDefault="00C0055B">
      <w:pPr>
        <w:rPr>
          <w:rFonts w:ascii="Times New Roman" w:hAnsi="Times New Roman" w:cs="Times New Roman"/>
          <w:b/>
          <w:sz w:val="20"/>
          <w:szCs w:val="20"/>
        </w:rPr>
      </w:pPr>
    </w:p>
    <w:p w:rsidR="00541303" w:rsidRDefault="00541303">
      <w:pPr>
        <w:rPr>
          <w:rFonts w:ascii="Times New Roman" w:hAnsi="Times New Roman" w:cs="Times New Roman"/>
          <w:b/>
          <w:sz w:val="20"/>
          <w:szCs w:val="20"/>
        </w:rPr>
      </w:pPr>
    </w:p>
    <w:p w:rsidR="00C0055B" w:rsidRDefault="00C0055B">
      <w:pPr>
        <w:rPr>
          <w:rFonts w:ascii="Times New Roman" w:hAnsi="Times New Roman" w:cs="Times New Roman"/>
          <w:b/>
          <w:sz w:val="20"/>
          <w:szCs w:val="20"/>
        </w:rPr>
      </w:pPr>
    </w:p>
    <w:p w:rsidR="00C0055B" w:rsidRDefault="00B91E89" w:rsidP="0054130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HARMONOGRAM  PROJEKTÓW OGÓLNOPOLSKICH  i  KONKURSÓW:</w:t>
      </w:r>
    </w:p>
    <w:p w:rsidR="00541303" w:rsidRDefault="00541303" w:rsidP="005413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792"/>
        <w:gridCol w:w="3690"/>
        <w:gridCol w:w="3095"/>
        <w:gridCol w:w="1854"/>
      </w:tblGrid>
      <w:tr w:rsidR="00C0055B">
        <w:tc>
          <w:tcPr>
            <w:tcW w:w="79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Nazwa konkursu/imprezy projektu</w:t>
            </w: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Odpowiedzialny za organizację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Termin konkursu/imprezy /projektu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„Działaj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imPETem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 – ogólnopolski projekt edukacyjny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Barszcz 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„Eko Ludek” - </w:t>
            </w:r>
            <w:r>
              <w:rPr>
                <w:rFonts w:ascii="Times New Roman" w:eastAsia="Times New Roman" w:hAnsi="Times New Roman" w:cs="Times New Roman"/>
                <w:b/>
              </w:rPr>
              <w:t>ogólnopolski projekt edukacyjny</w:t>
            </w: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Ogólnopolski Projekt Edukacyjny "Miś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Bajkuś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 Krainie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Bajkoterapii</w:t>
            </w:r>
            <w:proofErr w:type="spellEnd"/>
            <w:r>
              <w:rPr>
                <w:rFonts w:ascii="Times New Roman" w:hAnsi="Times New Roman" w:cs="Times New Roman"/>
                <w:b/>
              </w:rPr>
              <w:t>"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edukacyjny „Książka dla Przedszkolaka”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Akcja "Zdrowo i Sportowo"</w:t>
            </w:r>
          </w:p>
          <w:p w:rsidR="00C0055B" w:rsidRDefault="00C005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K. Baniak 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 „Zabawa sztuką”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M. Barszcz</w:t>
            </w:r>
          </w:p>
          <w:p w:rsidR="00C0055B" w:rsidRDefault="00C0055B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BE7E80">
        <w:tc>
          <w:tcPr>
            <w:tcW w:w="791" w:type="dxa"/>
            <w:shd w:val="clear" w:color="auto" w:fill="auto"/>
          </w:tcPr>
          <w:p w:rsidR="00BE7E80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3690" w:type="dxa"/>
            <w:shd w:val="clear" w:color="auto" w:fill="auto"/>
          </w:tcPr>
          <w:p w:rsidR="00BE7E80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Ogólnopolski projekt edukacyjny „English Special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BE7E80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BE7E80" w:rsidRDefault="00BE7E80" w:rsidP="00BE7E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M. Barszcz</w:t>
            </w:r>
          </w:p>
          <w:p w:rsidR="00BE7E80" w:rsidRDefault="00BE7E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BE7E80" w:rsidRDefault="00BE7E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 „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SensoSmyki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Gminny Konkurs na wierszyk logopedyczny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K. Baniak 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styczeń/luty 2022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Gminny konkurs fotograficzny „Żywy obraz”</w:t>
            </w:r>
          </w:p>
          <w:p w:rsidR="00541303" w:rsidRDefault="00541303">
            <w:pPr>
              <w:spacing w:after="0" w:line="240" w:lineRule="auto"/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M. Barszcz 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listopad 2021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Wewnętrzny konkurs plastyczny „Bajkowe puzzle”</w:t>
            </w:r>
          </w:p>
          <w:p w:rsidR="00541303" w:rsidRDefault="00541303">
            <w:pPr>
              <w:spacing w:after="0" w:line="240" w:lineRule="auto"/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luty 2022</w:t>
            </w:r>
          </w:p>
        </w:tc>
      </w:tr>
      <w:tr w:rsidR="00C0055B">
        <w:tc>
          <w:tcPr>
            <w:tcW w:w="791" w:type="dxa"/>
            <w:shd w:val="clear" w:color="auto" w:fill="auto"/>
          </w:tcPr>
          <w:p w:rsidR="00C0055B" w:rsidRDefault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Wewnętrzny konkurs</w:t>
            </w:r>
          </w:p>
          <w:p w:rsidR="00594709" w:rsidRPr="00594709" w:rsidRDefault="00594709" w:rsidP="00594709">
            <w:pPr>
              <w:rPr>
                <w:rFonts w:ascii="Times New Roman" w:hAnsi="Times New Roman" w:cs="Times New Roman"/>
                <w:b/>
              </w:rPr>
            </w:pPr>
            <w:r w:rsidRPr="00594709">
              <w:rPr>
                <w:rFonts w:ascii="Times New Roman" w:hAnsi="Times New Roman" w:cs="Times New Roman"/>
                <w:b/>
              </w:rPr>
              <w:t>plastyczno-matematyczny „Wiosenny pejzaż geometryczny”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B. Strzalińska </w:t>
            </w:r>
          </w:p>
        </w:tc>
        <w:tc>
          <w:tcPr>
            <w:tcW w:w="1854" w:type="dxa"/>
            <w:shd w:val="clear" w:color="auto" w:fill="auto"/>
          </w:tcPr>
          <w:p w:rsidR="00C0055B" w:rsidRDefault="0059470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</w:t>
            </w:r>
            <w:r w:rsidR="00B91E89">
              <w:rPr>
                <w:rFonts w:ascii="Times New Roman" w:hAnsi="Times New Roman" w:cs="Times New Roman"/>
                <w:szCs w:val="28"/>
              </w:rPr>
              <w:t>arzec</w:t>
            </w:r>
            <w:r>
              <w:rPr>
                <w:rFonts w:ascii="Times New Roman" w:hAnsi="Times New Roman" w:cs="Times New Roman"/>
                <w:szCs w:val="28"/>
              </w:rPr>
              <w:t>/ kwiecień</w:t>
            </w:r>
            <w:r w:rsidR="00B91E89">
              <w:rPr>
                <w:rFonts w:ascii="Times New Roman" w:hAnsi="Times New Roman" w:cs="Times New Roman"/>
                <w:szCs w:val="28"/>
              </w:rPr>
              <w:t xml:space="preserve"> 2022</w:t>
            </w:r>
          </w:p>
        </w:tc>
      </w:tr>
      <w:tr w:rsidR="00B34325">
        <w:tc>
          <w:tcPr>
            <w:tcW w:w="791" w:type="dxa"/>
            <w:shd w:val="clear" w:color="auto" w:fill="auto"/>
          </w:tcPr>
          <w:p w:rsidR="00B34325" w:rsidRDefault="00B34325" w:rsidP="00BE7E8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BE7E80">
              <w:rPr>
                <w:rFonts w:ascii="Times New Roman" w:hAnsi="Times New Roman" w:cs="Times New Roman"/>
                <w:b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B34325" w:rsidRDefault="00B34325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B34325">
              <w:rPr>
                <w:rFonts w:ascii="Times New Roman" w:hAnsi="Times New Roman" w:cs="Times New Roman"/>
                <w:b/>
                <w:szCs w:val="28"/>
              </w:rPr>
              <w:t>„Eko-ozdoba choinkowa” - wewnętrzny konkurs na ekologiczną ozdobę choinkową</w:t>
            </w:r>
          </w:p>
        </w:tc>
        <w:tc>
          <w:tcPr>
            <w:tcW w:w="3095" w:type="dxa"/>
            <w:shd w:val="clear" w:color="auto" w:fill="auto"/>
          </w:tcPr>
          <w:p w:rsidR="00B34325" w:rsidRDefault="00B3432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</w:tc>
        <w:tc>
          <w:tcPr>
            <w:tcW w:w="1854" w:type="dxa"/>
            <w:shd w:val="clear" w:color="auto" w:fill="auto"/>
          </w:tcPr>
          <w:p w:rsidR="00B34325" w:rsidRDefault="00B3432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grudzień 2021</w:t>
            </w:r>
          </w:p>
        </w:tc>
      </w:tr>
    </w:tbl>
    <w:p w:rsidR="00C0055B" w:rsidRDefault="00C0055B">
      <w:pPr>
        <w:rPr>
          <w:rFonts w:ascii="Times New Roman" w:hAnsi="Times New Roman" w:cs="Times New Roman"/>
          <w:b/>
          <w:sz w:val="28"/>
          <w:szCs w:val="28"/>
        </w:rPr>
      </w:pPr>
    </w:p>
    <w:p w:rsidR="00541303" w:rsidRDefault="00541303">
      <w:pPr>
        <w:rPr>
          <w:rFonts w:ascii="Times New Roman" w:hAnsi="Times New Roman" w:cs="Times New Roman"/>
          <w:b/>
          <w:sz w:val="28"/>
          <w:szCs w:val="28"/>
        </w:rPr>
      </w:pPr>
    </w:p>
    <w:p w:rsidR="00541303" w:rsidRDefault="00541303">
      <w:pPr>
        <w:rPr>
          <w:rFonts w:ascii="Times New Roman" w:hAnsi="Times New Roman" w:cs="Times New Roman"/>
          <w:b/>
          <w:sz w:val="28"/>
          <w:szCs w:val="28"/>
        </w:rPr>
      </w:pPr>
    </w:p>
    <w:p w:rsidR="00541303" w:rsidRDefault="00541303">
      <w:pPr>
        <w:rPr>
          <w:rFonts w:ascii="Times New Roman" w:hAnsi="Times New Roman" w:cs="Times New Roman"/>
          <w:b/>
          <w:sz w:val="28"/>
          <w:szCs w:val="28"/>
        </w:rPr>
      </w:pPr>
    </w:p>
    <w:p w:rsidR="00541303" w:rsidRDefault="00541303">
      <w:pPr>
        <w:rPr>
          <w:rFonts w:ascii="Times New Roman" w:hAnsi="Times New Roman" w:cs="Times New Roman"/>
          <w:b/>
          <w:sz w:val="28"/>
          <w:szCs w:val="28"/>
        </w:rPr>
      </w:pPr>
    </w:p>
    <w:p w:rsidR="00B34325" w:rsidRDefault="00B34325">
      <w:pPr>
        <w:rPr>
          <w:rFonts w:ascii="Times New Roman" w:hAnsi="Times New Roman" w:cs="Times New Roman"/>
          <w:b/>
          <w:sz w:val="28"/>
          <w:szCs w:val="28"/>
        </w:rPr>
      </w:pPr>
    </w:p>
    <w:p w:rsidR="00541303" w:rsidRDefault="00B91E8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WYKAZ INNOWACJI PEDAGOGICZNYCH REALIZOWANYCH </w:t>
      </w:r>
    </w:p>
    <w:p w:rsidR="00C0055B" w:rsidRDefault="00B91E8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PRZEDSZKOLU W ROKU 2021/2022</w:t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70"/>
        <w:gridCol w:w="4108"/>
        <w:gridCol w:w="2801"/>
        <w:gridCol w:w="1875"/>
      </w:tblGrid>
      <w:tr w:rsidR="00C0055B">
        <w:tc>
          <w:tcPr>
            <w:tcW w:w="569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Nazwa innowacji</w:t>
            </w: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Osoba odpowiedzialna</w:t>
            </w:r>
          </w:p>
        </w:tc>
        <w:tc>
          <w:tcPr>
            <w:tcW w:w="1875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Termin realizacji</w:t>
            </w:r>
          </w:p>
        </w:tc>
      </w:tr>
      <w:tr w:rsidR="00C0055B">
        <w:tc>
          <w:tcPr>
            <w:tcW w:w="569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>
            <w:r>
              <w:rPr>
                <w:rFonts w:ascii="Times New Roman" w:hAnsi="Times New Roman" w:cs="Times New Roman"/>
                <w:b/>
              </w:rPr>
              <w:t>”Codzienna gimnastyka buzi i języka”  - innowacja pedagogiczna</w:t>
            </w: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E. Kozłowska (3-latki)</w:t>
            </w:r>
          </w:p>
        </w:tc>
        <w:tc>
          <w:tcPr>
            <w:tcW w:w="187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_DdeLink__715_832275057"/>
            <w:r>
              <w:rPr>
                <w:rFonts w:ascii="Times New Roman" w:hAnsi="Times New Roman" w:cs="Times New Roman"/>
              </w:rPr>
              <w:t>październik 2021-maj 2022</w:t>
            </w:r>
            <w:bookmarkEnd w:id="1"/>
          </w:p>
        </w:tc>
      </w:tr>
      <w:tr w:rsidR="00C0055B" w:rsidRPr="00594709">
        <w:tc>
          <w:tcPr>
            <w:tcW w:w="569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C0055B" w:rsidRDefault="00C0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055B" w:rsidRDefault="00594709" w:rsidP="005947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„Mądry maluch” – innowacja pedagogiczna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K. Baniak </w:t>
            </w:r>
          </w:p>
        </w:tc>
        <w:tc>
          <w:tcPr>
            <w:tcW w:w="1875" w:type="dxa"/>
            <w:shd w:val="clear" w:color="auto" w:fill="auto"/>
          </w:tcPr>
          <w:p w:rsidR="00C0055B" w:rsidRPr="00594709" w:rsidRDefault="00594709" w:rsidP="00594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709">
              <w:rPr>
                <w:rFonts w:ascii="Times New Roman" w:hAnsi="Times New Roman" w:cs="Times New Roman"/>
              </w:rPr>
              <w:t>październik 2021-maj 2022</w:t>
            </w:r>
          </w:p>
        </w:tc>
      </w:tr>
      <w:tr w:rsidR="00C0055B">
        <w:tc>
          <w:tcPr>
            <w:tcW w:w="569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„Bajki na duże problemy małych dzieci” -  innowacja pedagogiczna z elementami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bajkoterapii</w:t>
            </w:r>
            <w:proofErr w:type="spellEnd"/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M. Barszcz </w:t>
            </w:r>
          </w:p>
        </w:tc>
        <w:tc>
          <w:tcPr>
            <w:tcW w:w="187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2021-maj 2022</w:t>
            </w:r>
          </w:p>
        </w:tc>
      </w:tr>
      <w:tr w:rsidR="00C0055B">
        <w:tc>
          <w:tcPr>
            <w:tcW w:w="569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„Mały malarz pomysłów” - innowacja pedagogiczna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S. Wysokińska</w:t>
            </w:r>
          </w:p>
        </w:tc>
        <w:tc>
          <w:tcPr>
            <w:tcW w:w="187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2021-maj 2022</w:t>
            </w:r>
          </w:p>
        </w:tc>
      </w:tr>
      <w:tr w:rsidR="00C0055B">
        <w:tc>
          <w:tcPr>
            <w:tcW w:w="569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„Matematyczna przygoda </w:t>
            </w:r>
            <w:r w:rsidR="00541303">
              <w:rPr>
                <w:rFonts w:ascii="Times New Roman" w:hAnsi="Times New Roman" w:cs="Times New Roman"/>
                <w:b/>
              </w:rPr>
              <w:t>–myślę, doświadczam, koduję”</w:t>
            </w:r>
            <w:r w:rsidR="00541303" w:rsidRPr="00541303">
              <w:rPr>
                <w:rFonts w:ascii="Times New Roman" w:hAnsi="Times New Roman" w:cs="Times New Roman"/>
                <w:b/>
              </w:rPr>
              <w:t>innowacja pedagogiczna</w:t>
            </w:r>
          </w:p>
          <w:p w:rsidR="00C0055B" w:rsidRDefault="00C00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B. Strzalińska </w:t>
            </w:r>
          </w:p>
        </w:tc>
        <w:tc>
          <w:tcPr>
            <w:tcW w:w="1875" w:type="dxa"/>
            <w:shd w:val="clear" w:color="auto" w:fill="auto"/>
          </w:tcPr>
          <w:p w:rsidR="00C0055B" w:rsidRPr="00541303" w:rsidRDefault="00541303" w:rsidP="00541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303">
              <w:rPr>
                <w:rFonts w:ascii="Times New Roman" w:hAnsi="Times New Roman" w:cs="Times New Roman"/>
              </w:rPr>
              <w:t>październik 2021-maj 2022</w:t>
            </w:r>
          </w:p>
        </w:tc>
      </w:tr>
    </w:tbl>
    <w:p w:rsidR="00C0055B" w:rsidRDefault="00C0055B">
      <w:pPr>
        <w:rPr>
          <w:rFonts w:ascii="Times New Roman" w:hAnsi="Times New Roman" w:cs="Times New Roman"/>
          <w:b/>
          <w:sz w:val="28"/>
          <w:szCs w:val="28"/>
        </w:rPr>
      </w:pPr>
    </w:p>
    <w:p w:rsidR="00C0055B" w:rsidRDefault="00B91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PRZYDZIAŁ ZADAŃ DODATKOWYCH: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5"/>
        <w:gridCol w:w="4253"/>
        <w:gridCol w:w="4396"/>
      </w:tblGrid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Zadanie dodatkowe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Imię i nazwisko nauczyciela</w:t>
            </w:r>
          </w:p>
        </w:tc>
      </w:tr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Lider przedszkola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B. Strzalińska </w:t>
            </w:r>
          </w:p>
        </w:tc>
      </w:tr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Administrowanie strony www oraz promocja przedszkola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Wysokińska</w:t>
            </w:r>
          </w:p>
        </w:tc>
      </w:tr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41303" w:rsidRPr="009E3904" w:rsidRDefault="009E3904" w:rsidP="00BE7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904">
              <w:rPr>
                <w:rFonts w:ascii="Times New Roman" w:hAnsi="Times New Roman" w:cs="Times New Roman"/>
              </w:rPr>
              <w:t>P</w:t>
            </w:r>
            <w:r w:rsidRPr="009E3904">
              <w:rPr>
                <w:rFonts w:ascii="Times New Roman" w:hAnsi="Times New Roman" w:cs="Times New Roman"/>
              </w:rPr>
              <w:t>ozyskiwanie funduszy na projekty edukacyjne, profilaktyczne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Baniak 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przedszkola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Strzalińska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Baniak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Wysokińska 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Kozłowska</w:t>
            </w:r>
          </w:p>
        </w:tc>
      </w:tr>
    </w:tbl>
    <w:p w:rsidR="00042E15" w:rsidRDefault="00042E15">
      <w:pPr>
        <w:rPr>
          <w:rFonts w:ascii="Times New Roman" w:hAnsi="Times New Roman" w:cs="Times New Roman"/>
          <w:b/>
          <w:sz w:val="28"/>
          <w:szCs w:val="28"/>
        </w:rPr>
      </w:pPr>
    </w:p>
    <w:p w:rsidR="00C0055B" w:rsidRDefault="00B91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ZAŁĄCZNIKI</w:t>
      </w:r>
    </w:p>
    <w:p w:rsidR="00C0055B" w:rsidRDefault="00B91E89" w:rsidP="009E39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042E15" w:rsidRPr="00B34325" w:rsidRDefault="00B91E89" w:rsidP="009E39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Kalendarz imprez  i uroczystości w roku szkolnym 2021/2022</w:t>
      </w:r>
    </w:p>
    <w:p w:rsidR="00C0055B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Plan opracował zespół w składzie: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K. Baniak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M. Barszcz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E. Kozłowska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bookmarkStart w:id="2" w:name="_GoBack"/>
      <w:bookmarkEnd w:id="2"/>
      <w:r w:rsidRPr="00042E15">
        <w:rPr>
          <w:rFonts w:ascii="Times New Roman" w:hAnsi="Times New Roman" w:cs="Times New Roman"/>
          <w:i/>
          <w:sz w:val="20"/>
        </w:rPr>
        <w:t>B. Strzalińska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 xml:space="preserve">S. Wysokińska </w:t>
      </w:r>
    </w:p>
    <w:p w:rsidR="00042E15" w:rsidRDefault="00042E15" w:rsidP="00042E15">
      <w:pPr>
        <w:jc w:val="right"/>
      </w:pPr>
    </w:p>
    <w:sectPr w:rsidR="00042E15" w:rsidSect="0030149C">
      <w:footerReference w:type="default" r:id="rId9"/>
      <w:pgSz w:w="11906" w:h="16838"/>
      <w:pgMar w:top="993" w:right="1274" w:bottom="851" w:left="1417" w:header="0" w:footer="708" w:gutter="0"/>
      <w:pgNumType w:start="1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09" w:rsidRDefault="00594709">
      <w:pPr>
        <w:spacing w:after="0" w:line="240" w:lineRule="auto"/>
      </w:pPr>
      <w:r>
        <w:separator/>
      </w:r>
    </w:p>
  </w:endnote>
  <w:endnote w:type="continuationSeparator" w:id="0">
    <w:p w:rsidR="00594709" w:rsidRDefault="0059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2502"/>
      <w:docPartObj>
        <w:docPartGallery w:val="Page Numbers (Bottom of Page)"/>
        <w:docPartUnique/>
      </w:docPartObj>
    </w:sdtPr>
    <w:sdtEndPr/>
    <w:sdtContent>
      <w:p w:rsidR="00594709" w:rsidRDefault="00594709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E3904">
          <w:rPr>
            <w:noProof/>
          </w:rPr>
          <w:t>10</w:t>
        </w:r>
        <w:r>
          <w:fldChar w:fldCharType="end"/>
        </w:r>
      </w:p>
    </w:sdtContent>
  </w:sdt>
  <w:p w:rsidR="00594709" w:rsidRDefault="00594709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09" w:rsidRDefault="00594709">
      <w:pPr>
        <w:spacing w:after="0" w:line="240" w:lineRule="auto"/>
      </w:pPr>
      <w:r>
        <w:separator/>
      </w:r>
    </w:p>
  </w:footnote>
  <w:footnote w:type="continuationSeparator" w:id="0">
    <w:p w:rsidR="00594709" w:rsidRDefault="0059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703"/>
    <w:multiLevelType w:val="multilevel"/>
    <w:tmpl w:val="9AAEA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4C1901"/>
    <w:multiLevelType w:val="multilevel"/>
    <w:tmpl w:val="F448F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88604F"/>
    <w:multiLevelType w:val="multilevel"/>
    <w:tmpl w:val="084CC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9E294A"/>
    <w:multiLevelType w:val="multilevel"/>
    <w:tmpl w:val="500E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55B"/>
    <w:rsid w:val="00042E15"/>
    <w:rsid w:val="0030149C"/>
    <w:rsid w:val="00541303"/>
    <w:rsid w:val="00594709"/>
    <w:rsid w:val="009E3904"/>
    <w:rsid w:val="00B34325"/>
    <w:rsid w:val="00B91E89"/>
    <w:rsid w:val="00BE7E80"/>
    <w:rsid w:val="00C0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60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4606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30149C"/>
    <w:rPr>
      <w:rFonts w:cs="Symbol"/>
      <w:sz w:val="20"/>
    </w:rPr>
  </w:style>
  <w:style w:type="character" w:customStyle="1" w:styleId="ListLabel2">
    <w:name w:val="ListLabel 2"/>
    <w:qFormat/>
    <w:rsid w:val="0030149C"/>
    <w:rPr>
      <w:rFonts w:cs="Courier New"/>
    </w:rPr>
  </w:style>
  <w:style w:type="character" w:customStyle="1" w:styleId="ListLabel3">
    <w:name w:val="ListLabel 3"/>
    <w:qFormat/>
    <w:rsid w:val="0030149C"/>
    <w:rPr>
      <w:rFonts w:cs="Wingdings"/>
    </w:rPr>
  </w:style>
  <w:style w:type="character" w:customStyle="1" w:styleId="ListLabel4">
    <w:name w:val="ListLabel 4"/>
    <w:qFormat/>
    <w:rsid w:val="0030149C"/>
    <w:rPr>
      <w:rFonts w:cs="Symbol"/>
    </w:rPr>
  </w:style>
  <w:style w:type="character" w:customStyle="1" w:styleId="ListLabel5">
    <w:name w:val="ListLabel 5"/>
    <w:qFormat/>
    <w:rsid w:val="0030149C"/>
    <w:rPr>
      <w:rFonts w:cs="Courier New"/>
    </w:rPr>
  </w:style>
  <w:style w:type="character" w:customStyle="1" w:styleId="ListLabel6">
    <w:name w:val="ListLabel 6"/>
    <w:qFormat/>
    <w:rsid w:val="0030149C"/>
    <w:rPr>
      <w:rFonts w:cs="Wingdings"/>
    </w:rPr>
  </w:style>
  <w:style w:type="character" w:customStyle="1" w:styleId="ListLabel7">
    <w:name w:val="ListLabel 7"/>
    <w:qFormat/>
    <w:rsid w:val="0030149C"/>
    <w:rPr>
      <w:rFonts w:cs="Symbol"/>
    </w:rPr>
  </w:style>
  <w:style w:type="character" w:customStyle="1" w:styleId="ListLabel8">
    <w:name w:val="ListLabel 8"/>
    <w:qFormat/>
    <w:rsid w:val="0030149C"/>
    <w:rPr>
      <w:rFonts w:cs="Courier New"/>
    </w:rPr>
  </w:style>
  <w:style w:type="character" w:customStyle="1" w:styleId="ListLabel9">
    <w:name w:val="ListLabel 9"/>
    <w:qFormat/>
    <w:rsid w:val="0030149C"/>
    <w:rPr>
      <w:rFonts w:cs="Wingdings"/>
    </w:rPr>
  </w:style>
  <w:style w:type="character" w:customStyle="1" w:styleId="ListLabel10">
    <w:name w:val="ListLabel 10"/>
    <w:qFormat/>
    <w:rsid w:val="0030149C"/>
    <w:rPr>
      <w:rFonts w:cs="Symbol"/>
      <w:sz w:val="20"/>
    </w:rPr>
  </w:style>
  <w:style w:type="character" w:customStyle="1" w:styleId="ListLabel11">
    <w:name w:val="ListLabel 11"/>
    <w:qFormat/>
    <w:rsid w:val="0030149C"/>
    <w:rPr>
      <w:rFonts w:cs="Courier New"/>
    </w:rPr>
  </w:style>
  <w:style w:type="character" w:customStyle="1" w:styleId="ListLabel12">
    <w:name w:val="ListLabel 12"/>
    <w:qFormat/>
    <w:rsid w:val="0030149C"/>
    <w:rPr>
      <w:rFonts w:cs="Wingdings"/>
    </w:rPr>
  </w:style>
  <w:style w:type="character" w:customStyle="1" w:styleId="ListLabel13">
    <w:name w:val="ListLabel 13"/>
    <w:qFormat/>
    <w:rsid w:val="0030149C"/>
    <w:rPr>
      <w:rFonts w:cs="Symbol"/>
    </w:rPr>
  </w:style>
  <w:style w:type="character" w:customStyle="1" w:styleId="ListLabel14">
    <w:name w:val="ListLabel 14"/>
    <w:qFormat/>
    <w:rsid w:val="0030149C"/>
    <w:rPr>
      <w:rFonts w:cs="Courier New"/>
    </w:rPr>
  </w:style>
  <w:style w:type="character" w:customStyle="1" w:styleId="ListLabel15">
    <w:name w:val="ListLabel 15"/>
    <w:qFormat/>
    <w:rsid w:val="0030149C"/>
    <w:rPr>
      <w:rFonts w:cs="Wingdings"/>
    </w:rPr>
  </w:style>
  <w:style w:type="character" w:customStyle="1" w:styleId="ListLabel16">
    <w:name w:val="ListLabel 16"/>
    <w:qFormat/>
    <w:rsid w:val="0030149C"/>
    <w:rPr>
      <w:rFonts w:cs="Symbol"/>
    </w:rPr>
  </w:style>
  <w:style w:type="character" w:customStyle="1" w:styleId="ListLabel17">
    <w:name w:val="ListLabel 17"/>
    <w:qFormat/>
    <w:rsid w:val="0030149C"/>
    <w:rPr>
      <w:rFonts w:cs="Courier New"/>
    </w:rPr>
  </w:style>
  <w:style w:type="character" w:customStyle="1" w:styleId="ListLabel18">
    <w:name w:val="ListLabel 18"/>
    <w:qFormat/>
    <w:rsid w:val="0030149C"/>
    <w:rPr>
      <w:rFonts w:cs="Wingdings"/>
    </w:rPr>
  </w:style>
  <w:style w:type="character" w:customStyle="1" w:styleId="ListLabel19">
    <w:name w:val="ListLabel 19"/>
    <w:qFormat/>
    <w:rsid w:val="0030149C"/>
    <w:rPr>
      <w:rFonts w:cs="Symbol"/>
      <w:sz w:val="20"/>
    </w:rPr>
  </w:style>
  <w:style w:type="character" w:customStyle="1" w:styleId="ListLabel20">
    <w:name w:val="ListLabel 20"/>
    <w:qFormat/>
    <w:rsid w:val="0030149C"/>
    <w:rPr>
      <w:rFonts w:cs="Courier New"/>
    </w:rPr>
  </w:style>
  <w:style w:type="character" w:customStyle="1" w:styleId="ListLabel21">
    <w:name w:val="ListLabel 21"/>
    <w:qFormat/>
    <w:rsid w:val="0030149C"/>
    <w:rPr>
      <w:rFonts w:cs="Wingdings"/>
    </w:rPr>
  </w:style>
  <w:style w:type="character" w:customStyle="1" w:styleId="ListLabel22">
    <w:name w:val="ListLabel 22"/>
    <w:qFormat/>
    <w:rsid w:val="0030149C"/>
    <w:rPr>
      <w:rFonts w:cs="Symbol"/>
    </w:rPr>
  </w:style>
  <w:style w:type="character" w:customStyle="1" w:styleId="ListLabel23">
    <w:name w:val="ListLabel 23"/>
    <w:qFormat/>
    <w:rsid w:val="0030149C"/>
    <w:rPr>
      <w:rFonts w:cs="Courier New"/>
    </w:rPr>
  </w:style>
  <w:style w:type="character" w:customStyle="1" w:styleId="ListLabel24">
    <w:name w:val="ListLabel 24"/>
    <w:qFormat/>
    <w:rsid w:val="0030149C"/>
    <w:rPr>
      <w:rFonts w:cs="Wingdings"/>
    </w:rPr>
  </w:style>
  <w:style w:type="character" w:customStyle="1" w:styleId="ListLabel25">
    <w:name w:val="ListLabel 25"/>
    <w:qFormat/>
    <w:rsid w:val="0030149C"/>
    <w:rPr>
      <w:rFonts w:cs="Symbol"/>
    </w:rPr>
  </w:style>
  <w:style w:type="character" w:customStyle="1" w:styleId="ListLabel26">
    <w:name w:val="ListLabel 26"/>
    <w:qFormat/>
    <w:rsid w:val="0030149C"/>
    <w:rPr>
      <w:rFonts w:cs="Courier New"/>
    </w:rPr>
  </w:style>
  <w:style w:type="character" w:customStyle="1" w:styleId="ListLabel27">
    <w:name w:val="ListLabel 27"/>
    <w:qFormat/>
    <w:rsid w:val="0030149C"/>
    <w:rPr>
      <w:rFonts w:cs="Wingdings"/>
    </w:rPr>
  </w:style>
  <w:style w:type="character" w:customStyle="1" w:styleId="ListLabel28">
    <w:name w:val="ListLabel 28"/>
    <w:qFormat/>
    <w:rsid w:val="0030149C"/>
    <w:rPr>
      <w:rFonts w:cs="Symbol"/>
      <w:sz w:val="20"/>
    </w:rPr>
  </w:style>
  <w:style w:type="character" w:customStyle="1" w:styleId="ListLabel29">
    <w:name w:val="ListLabel 29"/>
    <w:qFormat/>
    <w:rsid w:val="0030149C"/>
    <w:rPr>
      <w:rFonts w:cs="Courier New"/>
    </w:rPr>
  </w:style>
  <w:style w:type="character" w:customStyle="1" w:styleId="ListLabel30">
    <w:name w:val="ListLabel 30"/>
    <w:qFormat/>
    <w:rsid w:val="0030149C"/>
    <w:rPr>
      <w:rFonts w:cs="Wingdings"/>
    </w:rPr>
  </w:style>
  <w:style w:type="character" w:customStyle="1" w:styleId="ListLabel31">
    <w:name w:val="ListLabel 31"/>
    <w:qFormat/>
    <w:rsid w:val="0030149C"/>
    <w:rPr>
      <w:rFonts w:cs="Symbol"/>
    </w:rPr>
  </w:style>
  <w:style w:type="character" w:customStyle="1" w:styleId="ListLabel32">
    <w:name w:val="ListLabel 32"/>
    <w:qFormat/>
    <w:rsid w:val="0030149C"/>
    <w:rPr>
      <w:rFonts w:cs="Courier New"/>
    </w:rPr>
  </w:style>
  <w:style w:type="character" w:customStyle="1" w:styleId="ListLabel33">
    <w:name w:val="ListLabel 33"/>
    <w:qFormat/>
    <w:rsid w:val="0030149C"/>
    <w:rPr>
      <w:rFonts w:cs="Wingdings"/>
    </w:rPr>
  </w:style>
  <w:style w:type="character" w:customStyle="1" w:styleId="ListLabel34">
    <w:name w:val="ListLabel 34"/>
    <w:qFormat/>
    <w:rsid w:val="0030149C"/>
    <w:rPr>
      <w:rFonts w:cs="Symbol"/>
    </w:rPr>
  </w:style>
  <w:style w:type="character" w:customStyle="1" w:styleId="ListLabel35">
    <w:name w:val="ListLabel 35"/>
    <w:qFormat/>
    <w:rsid w:val="0030149C"/>
    <w:rPr>
      <w:rFonts w:cs="Courier New"/>
    </w:rPr>
  </w:style>
  <w:style w:type="character" w:customStyle="1" w:styleId="ListLabel36">
    <w:name w:val="ListLabel 36"/>
    <w:qFormat/>
    <w:rsid w:val="0030149C"/>
    <w:rPr>
      <w:rFonts w:cs="Wingdings"/>
    </w:rPr>
  </w:style>
  <w:style w:type="paragraph" w:styleId="Nagwek">
    <w:name w:val="header"/>
    <w:basedOn w:val="Normalny"/>
    <w:next w:val="Tekstpodstawowy"/>
    <w:qFormat/>
    <w:rsid w:val="003014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149C"/>
    <w:pPr>
      <w:spacing w:after="140"/>
    </w:pPr>
  </w:style>
  <w:style w:type="paragraph" w:styleId="Lista">
    <w:name w:val="List"/>
    <w:basedOn w:val="Tekstpodstawowy"/>
    <w:rsid w:val="0030149C"/>
    <w:rPr>
      <w:rFonts w:cs="Mangal"/>
    </w:rPr>
  </w:style>
  <w:style w:type="paragraph" w:styleId="Legenda">
    <w:name w:val="caption"/>
    <w:basedOn w:val="Normalny"/>
    <w:qFormat/>
    <w:rsid w:val="003014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149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6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46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qFormat/>
    <w:rsid w:val="0094606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rsid w:val="0030149C"/>
  </w:style>
  <w:style w:type="table" w:styleId="Tabela-Siatka">
    <w:name w:val="Table Grid"/>
    <w:basedOn w:val="Standardowy"/>
    <w:rsid w:val="00946060"/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29D9-9176-42EC-B10F-CC60CFD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11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Monika</cp:lastModifiedBy>
  <cp:revision>12</cp:revision>
  <cp:lastPrinted>2021-08-31T07:01:00Z</cp:lastPrinted>
  <dcterms:created xsi:type="dcterms:W3CDTF">2021-08-16T10:22:00Z</dcterms:created>
  <dcterms:modified xsi:type="dcterms:W3CDTF">2021-09-19T15:34:00Z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